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0E" w:rsidRDefault="00236C0E">
      <w:r>
        <w:t>America in the 20</w:t>
      </w:r>
      <w:r w:rsidRPr="00236C0E">
        <w:rPr>
          <w:vertAlign w:val="superscript"/>
        </w:rPr>
        <w:t>th</w:t>
      </w:r>
      <w:r>
        <w:t xml:space="preserve"> Century</w:t>
      </w:r>
      <w:r w:rsidR="00C57BE5">
        <w:tab/>
      </w:r>
      <w:r>
        <w:tab/>
      </w:r>
      <w:r>
        <w:tab/>
      </w:r>
      <w:r>
        <w:tab/>
        <w:t>Name___________________________</w:t>
      </w:r>
    </w:p>
    <w:p w:rsidR="00236C0E" w:rsidRDefault="00236C0E">
      <w:r>
        <w:t>Mr. Owens</w:t>
      </w:r>
      <w:r w:rsidR="00C57BE5">
        <w:tab/>
      </w:r>
      <w:r w:rsidR="00C57BE5">
        <w:tab/>
      </w:r>
      <w:r w:rsidR="00C57BE5">
        <w:tab/>
      </w:r>
      <w:r w:rsidR="00C57BE5">
        <w:tab/>
      </w:r>
      <w:r w:rsidR="00C57BE5">
        <w:tab/>
      </w:r>
      <w:r w:rsidR="00C57BE5">
        <w:tab/>
        <w:t>Spanish American War</w:t>
      </w:r>
    </w:p>
    <w:p w:rsidR="00C57BE5" w:rsidRDefault="00C57BE5"/>
    <w:p w:rsidR="00C57BE5" w:rsidRDefault="00C57BE5">
      <w:bookmarkStart w:id="0" w:name="_GoBack"/>
      <w:bookmarkEnd w:id="0"/>
      <w:r>
        <w:t>After watching the video, answer the following questions below.  Your answers do not need to be in complete sentences.  You may use the space below the questions and the back of this page for your answers.</w:t>
      </w:r>
    </w:p>
    <w:p w:rsidR="00236C0E" w:rsidRDefault="00236C0E"/>
    <w:p w:rsidR="00236C0E" w:rsidRDefault="00412D0D" w:rsidP="00236C0E">
      <w:pPr>
        <w:pStyle w:val="ListParagraph"/>
        <w:numPr>
          <w:ilvl w:val="0"/>
          <w:numId w:val="1"/>
        </w:numPr>
      </w:pPr>
      <w:r>
        <w:t>What more than anything else drove U.S. expansion in the late 19</w:t>
      </w:r>
      <w:r w:rsidRPr="00412D0D">
        <w:rPr>
          <w:vertAlign w:val="superscript"/>
        </w:rPr>
        <w:t>th</w:t>
      </w:r>
      <w:r>
        <w:t xml:space="preserve"> century?</w:t>
      </w:r>
    </w:p>
    <w:p w:rsidR="00412D0D" w:rsidRDefault="00412D0D" w:rsidP="00236C0E">
      <w:pPr>
        <w:pStyle w:val="ListParagraph"/>
        <w:numPr>
          <w:ilvl w:val="0"/>
          <w:numId w:val="1"/>
        </w:numPr>
      </w:pPr>
      <w:r>
        <w:t>Why did Matthew Perry include a second letter in the gift to Japanese leaders?</w:t>
      </w:r>
    </w:p>
    <w:p w:rsidR="00412D0D" w:rsidRDefault="00412D0D" w:rsidP="00236C0E">
      <w:pPr>
        <w:pStyle w:val="ListParagraph"/>
        <w:numPr>
          <w:ilvl w:val="0"/>
          <w:numId w:val="1"/>
        </w:numPr>
      </w:pPr>
      <w:r w:rsidRPr="00412D0D">
        <w:t>Why was William Seward’s purchase of Alaska a questionable decision?</w:t>
      </w:r>
    </w:p>
    <w:p w:rsidR="00412D0D" w:rsidRDefault="00C57BE5" w:rsidP="00236C0E">
      <w:pPr>
        <w:pStyle w:val="ListParagraph"/>
        <w:numPr>
          <w:ilvl w:val="0"/>
          <w:numId w:val="1"/>
        </w:numPr>
      </w:pPr>
      <w:r w:rsidRPr="00C57BE5">
        <w:t>How did Hawaii become a U.S. territory without any bloodshed?</w:t>
      </w:r>
    </w:p>
    <w:p w:rsidR="00C57BE5" w:rsidRPr="00C57BE5" w:rsidRDefault="00C57BE5" w:rsidP="00C57BE5">
      <w:pPr>
        <w:pStyle w:val="ListParagraph"/>
        <w:numPr>
          <w:ilvl w:val="0"/>
          <w:numId w:val="1"/>
        </w:numPr>
      </w:pPr>
      <w:r w:rsidRPr="00C57BE5">
        <w:t>What caused sudden American support for a war against Spain?</w:t>
      </w:r>
    </w:p>
    <w:p w:rsidR="00C57BE5" w:rsidRDefault="00C57BE5" w:rsidP="00236C0E">
      <w:pPr>
        <w:pStyle w:val="ListParagraph"/>
        <w:numPr>
          <w:ilvl w:val="0"/>
          <w:numId w:val="1"/>
        </w:numPr>
      </w:pPr>
      <w:r w:rsidRPr="00C57BE5">
        <w:t>In the invasion of Cuba, what killed more men than combat?</w:t>
      </w:r>
    </w:p>
    <w:p w:rsidR="00C57BE5" w:rsidRDefault="00C57BE5" w:rsidP="00236C0E">
      <w:pPr>
        <w:pStyle w:val="ListParagraph"/>
        <w:numPr>
          <w:ilvl w:val="0"/>
          <w:numId w:val="1"/>
        </w:numPr>
      </w:pPr>
      <w:r w:rsidRPr="00C57BE5">
        <w:t>What brutal event prompted the U.S. Supreme Court to decide how new territories to be handled?</w:t>
      </w:r>
    </w:p>
    <w:p w:rsidR="00C57BE5" w:rsidRDefault="00C57BE5" w:rsidP="00236C0E">
      <w:pPr>
        <w:pStyle w:val="ListParagraph"/>
        <w:numPr>
          <w:ilvl w:val="0"/>
          <w:numId w:val="1"/>
        </w:numPr>
      </w:pPr>
      <w:r w:rsidRPr="00C57BE5">
        <w:t>What was the purpose of the Platt Amendment?</w:t>
      </w:r>
    </w:p>
    <w:p w:rsidR="00C57BE5" w:rsidRDefault="00C57BE5" w:rsidP="00236C0E">
      <w:pPr>
        <w:pStyle w:val="ListParagraph"/>
        <w:numPr>
          <w:ilvl w:val="0"/>
          <w:numId w:val="1"/>
        </w:numPr>
      </w:pPr>
      <w:r w:rsidRPr="00C57BE5">
        <w:t>Why was it strange when John Hay announced that all nations had agreed to an Open Door Policy in China?</w:t>
      </w:r>
    </w:p>
    <w:p w:rsidR="00C57BE5" w:rsidRDefault="00C57BE5" w:rsidP="00236C0E">
      <w:pPr>
        <w:pStyle w:val="ListParagraph"/>
        <w:numPr>
          <w:ilvl w:val="0"/>
          <w:numId w:val="1"/>
        </w:numPr>
      </w:pPr>
      <w:r w:rsidRPr="00C57BE5">
        <w:t>What three types of U.S. foreign policy characterized the turn of the century?</w:t>
      </w:r>
    </w:p>
    <w:sectPr w:rsidR="00C5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E1873"/>
    <w:multiLevelType w:val="hybridMultilevel"/>
    <w:tmpl w:val="05A4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0E"/>
    <w:rsid w:val="00236C0E"/>
    <w:rsid w:val="00412D0D"/>
    <w:rsid w:val="00486872"/>
    <w:rsid w:val="00C5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61CBC-0D44-4700-8892-AE7FED98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Dean Travis</dc:creator>
  <cp:keywords/>
  <dc:description/>
  <cp:lastModifiedBy>Owens, Dean Travis</cp:lastModifiedBy>
  <cp:revision>1</cp:revision>
  <dcterms:created xsi:type="dcterms:W3CDTF">2014-09-18T13:29:00Z</dcterms:created>
  <dcterms:modified xsi:type="dcterms:W3CDTF">2014-09-18T14:37:00Z</dcterms:modified>
</cp:coreProperties>
</file>